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5" w:type="dxa"/>
        <w:tblLayout w:type="fixed"/>
        <w:tblCellMar>
          <w:left w:w="0" w:type="dxa"/>
          <w:right w:w="0" w:type="dxa"/>
        </w:tblCellMar>
        <w:tblLook w:val="0000" w:firstRow="0" w:lastRow="0" w:firstColumn="0" w:lastColumn="0" w:noHBand="0" w:noVBand="0"/>
      </w:tblPr>
      <w:tblGrid>
        <w:gridCol w:w="4536"/>
        <w:gridCol w:w="5839"/>
      </w:tblGrid>
      <w:tr w:rsidR="009809A2" w:rsidTr="00EE37AA">
        <w:trPr>
          <w:trHeight w:hRule="exact" w:val="1985"/>
        </w:trPr>
        <w:tc>
          <w:tcPr>
            <w:tcW w:w="4536" w:type="dxa"/>
          </w:tcPr>
          <w:p w:rsidR="009809A2" w:rsidRPr="002C72E5" w:rsidRDefault="009809A2">
            <w:pPr>
              <w:spacing w:before="160"/>
              <w:rPr>
                <w:sz w:val="24"/>
                <w:szCs w:val="24"/>
              </w:rPr>
            </w:pPr>
          </w:p>
          <w:p w:rsidR="009809A2" w:rsidRDefault="00126124">
            <w:pPr>
              <w:rPr>
                <w:sz w:val="24"/>
                <w:szCs w:val="24"/>
              </w:rPr>
            </w:pPr>
            <w:r w:rsidRPr="002C72E5">
              <w:rPr>
                <w:sz w:val="24"/>
                <w:szCs w:val="24"/>
              </w:rPr>
              <w:fldChar w:fldCharType="begin">
                <w:ffData>
                  <w:name w:val=""/>
                  <w:enabled/>
                  <w:calcOnExit w:val="0"/>
                  <w:textInput/>
                </w:ffData>
              </w:fldChar>
            </w:r>
            <w:r w:rsidR="009809A2" w:rsidRPr="002C72E5">
              <w:rPr>
                <w:sz w:val="24"/>
                <w:szCs w:val="24"/>
              </w:rPr>
              <w:instrText xml:space="preserve"> FORMTEXT </w:instrText>
            </w:r>
            <w:r w:rsidRPr="002C72E5">
              <w:rPr>
                <w:sz w:val="24"/>
                <w:szCs w:val="24"/>
              </w:rPr>
            </w:r>
            <w:r w:rsidRPr="002C72E5">
              <w:rPr>
                <w:sz w:val="24"/>
                <w:szCs w:val="24"/>
              </w:rPr>
              <w:fldChar w:fldCharType="separate"/>
            </w:r>
            <w:r w:rsidR="00CC0392">
              <w:rPr>
                <w:noProof/>
                <w:sz w:val="24"/>
                <w:szCs w:val="24"/>
              </w:rPr>
              <w:t> </w:t>
            </w:r>
            <w:r w:rsidR="00CC0392">
              <w:rPr>
                <w:noProof/>
                <w:sz w:val="24"/>
                <w:szCs w:val="24"/>
              </w:rPr>
              <w:t> </w:t>
            </w:r>
            <w:r w:rsidR="00CC0392">
              <w:rPr>
                <w:noProof/>
                <w:sz w:val="24"/>
                <w:szCs w:val="24"/>
              </w:rPr>
              <w:t> </w:t>
            </w:r>
            <w:r w:rsidR="00CC0392">
              <w:rPr>
                <w:noProof/>
                <w:sz w:val="24"/>
                <w:szCs w:val="24"/>
              </w:rPr>
              <w:t> </w:t>
            </w:r>
            <w:r w:rsidR="00CC0392">
              <w:rPr>
                <w:noProof/>
                <w:sz w:val="24"/>
                <w:szCs w:val="24"/>
              </w:rPr>
              <w:t> </w:t>
            </w:r>
            <w:r w:rsidRPr="002C72E5">
              <w:rPr>
                <w:sz w:val="24"/>
                <w:szCs w:val="24"/>
              </w:rPr>
              <w:fldChar w:fldCharType="end"/>
            </w:r>
          </w:p>
          <w:p w:rsidR="005D1553" w:rsidRDefault="005D1553" w:rsidP="00F51CB8">
            <w:pPr>
              <w:autoSpaceDE w:val="0"/>
              <w:autoSpaceDN w:val="0"/>
              <w:adjustRightInd w:val="0"/>
            </w:pPr>
          </w:p>
        </w:tc>
        <w:tc>
          <w:tcPr>
            <w:tcW w:w="5839" w:type="dxa"/>
          </w:tcPr>
          <w:p w:rsidR="009809A2" w:rsidRDefault="009809A2" w:rsidP="005D1553">
            <w:pPr>
              <w:spacing w:before="950" w:line="190" w:lineRule="exact"/>
              <w:rPr>
                <w:rFonts w:ascii="Frutiger 45 Light" w:hAnsi="Frutiger 45 Light"/>
                <w:sz w:val="18"/>
                <w:szCs w:val="18"/>
              </w:rPr>
            </w:pPr>
          </w:p>
          <w:p w:rsidR="009809A2" w:rsidRPr="002C72E5" w:rsidRDefault="009809A2" w:rsidP="00EE37AA">
            <w:pPr>
              <w:rPr>
                <w:rFonts w:cs="Arial"/>
                <w:sz w:val="24"/>
                <w:szCs w:val="24"/>
              </w:rPr>
            </w:pPr>
          </w:p>
          <w:p w:rsidR="009809A2" w:rsidRPr="005D1553" w:rsidRDefault="009809A2" w:rsidP="005D1553">
            <w:pPr>
              <w:ind w:left="1134"/>
              <w:rPr>
                <w:rFonts w:cs="Arial"/>
                <w:szCs w:val="22"/>
              </w:rPr>
            </w:pPr>
            <w:r w:rsidRPr="005D1553">
              <w:rPr>
                <w:rFonts w:cs="Arial"/>
                <w:szCs w:val="22"/>
              </w:rPr>
              <w:t xml:space="preserve">Stuttgart, </w:t>
            </w:r>
            <w:r w:rsidR="00EE37AA">
              <w:rPr>
                <w:rFonts w:cs="Arial"/>
                <w:szCs w:val="22"/>
              </w:rPr>
              <w:t>25</w:t>
            </w:r>
            <w:r w:rsidR="005D1553" w:rsidRPr="005D1553">
              <w:rPr>
                <w:rFonts w:cs="Arial"/>
                <w:szCs w:val="22"/>
              </w:rPr>
              <w:t>. März 2020</w:t>
            </w:r>
          </w:p>
        </w:tc>
      </w:tr>
    </w:tbl>
    <w:p w:rsidR="005D1553" w:rsidRPr="005D1553" w:rsidRDefault="005D1553" w:rsidP="005D1553">
      <w:pPr>
        <w:spacing w:line="360" w:lineRule="auto"/>
        <w:rPr>
          <w:b/>
          <w:szCs w:val="22"/>
        </w:rPr>
      </w:pPr>
      <w:r w:rsidRPr="005D1553">
        <w:rPr>
          <w:b/>
          <w:szCs w:val="22"/>
        </w:rPr>
        <w:t>Liebe Eltern,</w:t>
      </w:r>
    </w:p>
    <w:p w:rsidR="00696F66" w:rsidRDefault="00696F66" w:rsidP="005D1553">
      <w:pPr>
        <w:spacing w:line="360" w:lineRule="auto"/>
        <w:rPr>
          <w:szCs w:val="22"/>
        </w:rPr>
      </w:pPr>
    </w:p>
    <w:p w:rsidR="00696F66" w:rsidRDefault="005D1553" w:rsidP="005D1553">
      <w:pPr>
        <w:spacing w:line="360" w:lineRule="auto"/>
        <w:rPr>
          <w:szCs w:val="22"/>
        </w:rPr>
      </w:pPr>
      <w:r w:rsidRPr="005D1553">
        <w:rPr>
          <w:szCs w:val="22"/>
        </w:rPr>
        <w:t>für Sie und Ihr Kind/Ihre Kinder ist dies eine außergewöhnliche und vielleicht auch belastende Zeit. Die Schulen, Einrichtungen und Vereine bis hin zu den Spielplätzen sind geschlossen. Vielleicht arbeiten Sie im Homeoffice oder müssen andere Lösungen finden, die Betreuung der Kinder mit der Arbeit zu verbinden.</w:t>
      </w:r>
    </w:p>
    <w:p w:rsidR="005D1553" w:rsidRPr="005D1553" w:rsidRDefault="005D1553" w:rsidP="005D1553">
      <w:pPr>
        <w:spacing w:line="360" w:lineRule="auto"/>
        <w:rPr>
          <w:szCs w:val="22"/>
        </w:rPr>
      </w:pPr>
      <w:r w:rsidRPr="005D1553">
        <w:rPr>
          <w:szCs w:val="22"/>
        </w:rPr>
        <w:t xml:space="preserve">In jedem Fall ist es nicht immer leicht, Kinder über eine noch nicht absehbare Zeit zu Hause zu beschäftigen. Viele Familien erstellen mit ihren Kindern Tagespläne, damit die Tage einen Rhythmus bekommen. Das tut allen gut. Unter </w:t>
      </w:r>
      <w:hyperlink r:id="rId6" w:history="1">
        <w:r w:rsidRPr="005D1553">
          <w:rPr>
            <w:rStyle w:val="Hyperlink"/>
            <w:rFonts w:cs="Arial"/>
            <w:szCs w:val="22"/>
          </w:rPr>
          <w:t>www.stuttgart.de/corona</w:t>
        </w:r>
      </w:hyperlink>
      <w:r w:rsidRPr="005D1553">
        <w:rPr>
          <w:szCs w:val="22"/>
        </w:rPr>
        <w:t xml:space="preserve"> </w:t>
      </w:r>
      <w:r w:rsidRPr="005D1553">
        <w:rPr>
          <w:rStyle w:val="Hyperlink"/>
          <w:color w:val="auto"/>
          <w:szCs w:val="22"/>
          <w:u w:val="none"/>
        </w:rPr>
        <w:t>finden Sie z.B. Clips für Kids mit Bewegungsideen für zuhause.</w:t>
      </w:r>
      <w:r w:rsidRPr="005D1553">
        <w:rPr>
          <w:szCs w:val="22"/>
        </w:rPr>
        <w:t xml:space="preserve"> Es gibt auch viele neue online-Angebote der Stuttgarter Kultureinrichtungen und Vereine.</w:t>
      </w:r>
    </w:p>
    <w:p w:rsidR="005D1553" w:rsidRPr="005D1553" w:rsidRDefault="00696F66" w:rsidP="005D1553">
      <w:pPr>
        <w:spacing w:line="360" w:lineRule="auto"/>
        <w:rPr>
          <w:szCs w:val="22"/>
        </w:rPr>
      </w:pPr>
      <w:r>
        <w:rPr>
          <w:szCs w:val="22"/>
        </w:rPr>
        <w:t>Wir möchten Sie über die Möglichkeit informieren</w:t>
      </w:r>
      <w:r w:rsidR="00F51CB8">
        <w:rPr>
          <w:szCs w:val="22"/>
        </w:rPr>
        <w:t>,</w:t>
      </w:r>
      <w:r w:rsidR="005D1553" w:rsidRPr="005D1553">
        <w:rPr>
          <w:szCs w:val="22"/>
        </w:rPr>
        <w:t xml:space="preserve"> bei Sorgen oder in Notfällen </w:t>
      </w:r>
      <w:r>
        <w:rPr>
          <w:szCs w:val="22"/>
        </w:rPr>
        <w:t xml:space="preserve">in den Beratungszentren für Jugend und Familie </w:t>
      </w:r>
      <w:r w:rsidR="005D1553" w:rsidRPr="005D1553">
        <w:rPr>
          <w:szCs w:val="22"/>
        </w:rPr>
        <w:t>anzurufen, denn es könnte sein, dass Kinder und Jugendliche über die Wochen, die sie nun zuhause verbringen</w:t>
      </w:r>
      <w:r w:rsidR="00F51CB8">
        <w:rPr>
          <w:szCs w:val="22"/>
        </w:rPr>
        <w:t>,</w:t>
      </w:r>
      <w:r w:rsidR="005D1553" w:rsidRPr="005D1553">
        <w:rPr>
          <w:szCs w:val="22"/>
        </w:rPr>
        <w:t xml:space="preserve"> auch mal einen Ansprechpartner außerhalb der Familie brauchen.</w:t>
      </w:r>
    </w:p>
    <w:p w:rsidR="005D1553" w:rsidRDefault="00F26326" w:rsidP="005D1553">
      <w:pPr>
        <w:spacing w:line="360" w:lineRule="auto"/>
        <w:rPr>
          <w:szCs w:val="22"/>
        </w:rPr>
      </w:pPr>
      <w:r>
        <w:rPr>
          <w:szCs w:val="22"/>
        </w:rPr>
        <w:t>Für Sie</w:t>
      </w:r>
      <w:r w:rsidR="005D1553" w:rsidRPr="005D1553">
        <w:rPr>
          <w:szCs w:val="22"/>
        </w:rPr>
        <w:t xml:space="preserve"> als Eltern sind die Beratungszentren </w:t>
      </w:r>
      <w:r>
        <w:rPr>
          <w:szCs w:val="22"/>
        </w:rPr>
        <w:t xml:space="preserve">gleichermaßen </w:t>
      </w:r>
      <w:r w:rsidR="00AD27A2">
        <w:rPr>
          <w:szCs w:val="22"/>
        </w:rPr>
        <w:t>in</w:t>
      </w:r>
      <w:r w:rsidR="00526A2D" w:rsidRPr="005D1553">
        <w:rPr>
          <w:szCs w:val="22"/>
        </w:rPr>
        <w:t xml:space="preserve"> Notfälle</w:t>
      </w:r>
      <w:r w:rsidR="00AD27A2">
        <w:rPr>
          <w:szCs w:val="22"/>
        </w:rPr>
        <w:t>n</w:t>
      </w:r>
      <w:r w:rsidR="00526A2D" w:rsidRPr="005D1553">
        <w:rPr>
          <w:szCs w:val="22"/>
        </w:rPr>
        <w:t xml:space="preserve"> und </w:t>
      </w:r>
      <w:r w:rsidR="00AD27A2">
        <w:rPr>
          <w:szCs w:val="22"/>
        </w:rPr>
        <w:t xml:space="preserve">bei </w:t>
      </w:r>
      <w:r w:rsidR="00526A2D" w:rsidRPr="005D1553">
        <w:rPr>
          <w:szCs w:val="22"/>
        </w:rPr>
        <w:t xml:space="preserve">Sorgen </w:t>
      </w:r>
      <w:r w:rsidR="005D1553" w:rsidRPr="005D1553">
        <w:rPr>
          <w:szCs w:val="22"/>
        </w:rPr>
        <w:t>da. Rufen Sie an oder schicken Sie eine E-Mail, wenn Sie Hilfe brauchen</w:t>
      </w:r>
      <w:r w:rsidR="005D1553">
        <w:rPr>
          <w:szCs w:val="22"/>
        </w:rPr>
        <w:t>:</w:t>
      </w:r>
    </w:p>
    <w:p w:rsidR="00461DBE" w:rsidRPr="00461DBE" w:rsidRDefault="00461DBE" w:rsidP="005D1553">
      <w:pPr>
        <w:spacing w:line="360" w:lineRule="auto"/>
        <w:rPr>
          <w:szCs w:val="22"/>
        </w:rPr>
      </w:pPr>
    </w:p>
    <w:p w:rsidR="00EE37AA" w:rsidRPr="00EE37AA" w:rsidRDefault="00EE37AA" w:rsidP="00EE37AA">
      <w:pPr>
        <w:spacing w:line="360" w:lineRule="auto"/>
        <w:jc w:val="center"/>
        <w:rPr>
          <w:b/>
          <w:szCs w:val="22"/>
          <w:highlight w:val="yellow"/>
        </w:rPr>
      </w:pPr>
      <w:r w:rsidRPr="00EE37AA">
        <w:rPr>
          <w:b/>
          <w:szCs w:val="22"/>
          <w:highlight w:val="yellow"/>
        </w:rPr>
        <w:t xml:space="preserve">Beratungszentrum </w:t>
      </w:r>
      <w:r w:rsidR="00CC0392">
        <w:rPr>
          <w:b/>
          <w:szCs w:val="22"/>
          <w:highlight w:val="yellow"/>
        </w:rPr>
        <w:t>Stuttgart-West</w:t>
      </w:r>
    </w:p>
    <w:p w:rsidR="00EE37AA" w:rsidRPr="00EE37AA" w:rsidRDefault="00EE37AA" w:rsidP="00EE37AA">
      <w:pPr>
        <w:spacing w:line="360" w:lineRule="auto"/>
        <w:jc w:val="center"/>
        <w:rPr>
          <w:b/>
          <w:szCs w:val="22"/>
        </w:rPr>
      </w:pPr>
      <w:r w:rsidRPr="00EE37AA">
        <w:rPr>
          <w:b/>
          <w:szCs w:val="22"/>
          <w:highlight w:val="yellow"/>
        </w:rPr>
        <w:t>Telefon: 216-57</w:t>
      </w:r>
      <w:r w:rsidR="00CC0392">
        <w:rPr>
          <w:b/>
          <w:szCs w:val="22"/>
          <w:highlight w:val="yellow"/>
        </w:rPr>
        <w:t>666</w:t>
      </w:r>
      <w:r w:rsidRPr="00EE37AA">
        <w:rPr>
          <w:b/>
          <w:szCs w:val="22"/>
          <w:highlight w:val="yellow"/>
        </w:rPr>
        <w:t xml:space="preserve">, </w:t>
      </w:r>
      <w:r w:rsidRPr="00EE37AA">
        <w:rPr>
          <w:rFonts w:cs="Arial"/>
          <w:b/>
          <w:szCs w:val="22"/>
          <w:highlight w:val="yellow"/>
          <w:lang w:val="it-IT"/>
        </w:rPr>
        <w:t>Email: poststelle.bz-</w:t>
      </w:r>
      <w:r w:rsidR="00CC0392">
        <w:rPr>
          <w:rFonts w:cs="Arial"/>
          <w:b/>
          <w:szCs w:val="22"/>
          <w:highlight w:val="yellow"/>
          <w:lang w:val="it-IT"/>
        </w:rPr>
        <w:t>west</w:t>
      </w:r>
      <w:bookmarkStart w:id="0" w:name="_GoBack"/>
      <w:bookmarkEnd w:id="0"/>
      <w:r w:rsidRPr="00EE37AA">
        <w:rPr>
          <w:rFonts w:cs="Arial"/>
          <w:b/>
          <w:szCs w:val="22"/>
          <w:highlight w:val="yellow"/>
          <w:lang w:val="it-IT"/>
        </w:rPr>
        <w:t>@stuttgart.de</w:t>
      </w:r>
    </w:p>
    <w:p w:rsidR="00461DBE" w:rsidRDefault="00461DBE" w:rsidP="005D1553">
      <w:pPr>
        <w:spacing w:line="360" w:lineRule="auto"/>
        <w:rPr>
          <w:szCs w:val="22"/>
        </w:rPr>
      </w:pPr>
    </w:p>
    <w:p w:rsidR="005D1553" w:rsidRDefault="005D1553" w:rsidP="005D1553">
      <w:pPr>
        <w:spacing w:line="360" w:lineRule="auto"/>
        <w:rPr>
          <w:szCs w:val="22"/>
        </w:rPr>
      </w:pPr>
      <w:r w:rsidRPr="005D1553">
        <w:rPr>
          <w:szCs w:val="22"/>
        </w:rPr>
        <w:t xml:space="preserve">Auch die Bundeskonferenz für Erziehungsberatung e.V. bietet </w:t>
      </w:r>
      <w:r>
        <w:rPr>
          <w:szCs w:val="22"/>
        </w:rPr>
        <w:t>unter</w:t>
      </w:r>
    </w:p>
    <w:p w:rsidR="005D1553" w:rsidRPr="005D1553" w:rsidRDefault="00BB2B7F" w:rsidP="005D1553">
      <w:pPr>
        <w:spacing w:line="360" w:lineRule="auto"/>
        <w:rPr>
          <w:szCs w:val="22"/>
        </w:rPr>
      </w:pPr>
      <w:hyperlink r:id="rId7" w:history="1">
        <w:r w:rsidR="005D1553" w:rsidRPr="005D1553">
          <w:rPr>
            <w:rStyle w:val="Hyperlink"/>
            <w:szCs w:val="22"/>
          </w:rPr>
          <w:t>www.bke-elternberatung.de</w:t>
        </w:r>
      </w:hyperlink>
      <w:r w:rsidR="005D1553" w:rsidRPr="005D1553">
        <w:rPr>
          <w:szCs w:val="22"/>
        </w:rPr>
        <w:t xml:space="preserve"> anonym und kostenfrei eine online-Beratung für Eltern und unter </w:t>
      </w:r>
      <w:hyperlink r:id="rId8" w:history="1">
        <w:r w:rsidR="005D1553" w:rsidRPr="005D1553">
          <w:rPr>
            <w:rStyle w:val="Hyperlink"/>
            <w:szCs w:val="22"/>
          </w:rPr>
          <w:t>www.bke-jugendberatung.de</w:t>
        </w:r>
      </w:hyperlink>
      <w:r w:rsidR="005D1553" w:rsidRPr="005D1553">
        <w:rPr>
          <w:szCs w:val="22"/>
        </w:rPr>
        <w:t xml:space="preserve"> für</w:t>
      </w:r>
      <w:r w:rsidR="00696F66">
        <w:rPr>
          <w:szCs w:val="22"/>
        </w:rPr>
        <w:t xml:space="preserve"> Jugendliche ab 14 Jahren an.</w:t>
      </w:r>
    </w:p>
    <w:p w:rsidR="005D1553" w:rsidRPr="005D1553" w:rsidRDefault="005D1553" w:rsidP="005D1553">
      <w:pPr>
        <w:spacing w:line="360" w:lineRule="auto"/>
        <w:rPr>
          <w:szCs w:val="22"/>
        </w:rPr>
      </w:pPr>
      <w:r w:rsidRPr="005D1553">
        <w:rPr>
          <w:szCs w:val="22"/>
        </w:rPr>
        <w:t>Zögern Sie nicht, in dieser außergewöhnlichen Zeit bei Bedarf Hilfe in Anspruch zu nehmen!</w:t>
      </w:r>
    </w:p>
    <w:p w:rsidR="005D1553" w:rsidRPr="005D1553" w:rsidRDefault="005D1553" w:rsidP="005D1553">
      <w:pPr>
        <w:spacing w:line="360" w:lineRule="auto"/>
        <w:rPr>
          <w:szCs w:val="22"/>
        </w:rPr>
      </w:pPr>
    </w:p>
    <w:p w:rsidR="009809A2" w:rsidRDefault="005D1553" w:rsidP="005D1553">
      <w:pPr>
        <w:spacing w:line="360" w:lineRule="auto"/>
        <w:rPr>
          <w:szCs w:val="22"/>
        </w:rPr>
      </w:pPr>
      <w:r w:rsidRPr="005D1553">
        <w:rPr>
          <w:szCs w:val="22"/>
        </w:rPr>
        <w:t>Ich wünsche Ihnen und Ihrer Familie alles Gute und grüße Sie sehr herzlich</w:t>
      </w:r>
    </w:p>
    <w:p w:rsidR="00696F66" w:rsidRDefault="00696F66" w:rsidP="00F47AA4">
      <w:pPr>
        <w:keepNext/>
        <w:rPr>
          <w:szCs w:val="22"/>
        </w:rPr>
      </w:pPr>
    </w:p>
    <w:p w:rsidR="00B128CE" w:rsidRDefault="00B128CE" w:rsidP="00F47AA4">
      <w:pPr>
        <w:keepNext/>
        <w:rPr>
          <w:szCs w:val="22"/>
        </w:rPr>
      </w:pPr>
      <w:r w:rsidRPr="00B128CE">
        <w:rPr>
          <w:noProof/>
          <w:szCs w:val="22"/>
        </w:rPr>
        <w:drawing>
          <wp:inline distT="0" distB="0" distL="0" distR="0">
            <wp:extent cx="1276350" cy="504784"/>
            <wp:effectExtent l="0" t="0" r="0" b="0"/>
            <wp:docPr id="4" name="Grafik 4" descr="G:\51-AL\Frau Dr. Heynen\Unterschrift 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51-AL\Frau Dr. Heynen\Unterschrift AL.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455" cy="529741"/>
                    </a:xfrm>
                    <a:prstGeom prst="rect">
                      <a:avLst/>
                    </a:prstGeom>
                    <a:noFill/>
                    <a:ln>
                      <a:noFill/>
                    </a:ln>
                  </pic:spPr>
                </pic:pic>
              </a:graphicData>
            </a:graphic>
          </wp:inline>
        </w:drawing>
      </w:r>
    </w:p>
    <w:p w:rsidR="00B128CE" w:rsidRDefault="00B128CE" w:rsidP="00F47AA4">
      <w:pPr>
        <w:keepNext/>
        <w:rPr>
          <w:szCs w:val="22"/>
        </w:rPr>
      </w:pPr>
    </w:p>
    <w:p w:rsidR="00B0080D" w:rsidRPr="005D1553" w:rsidRDefault="00B128CE" w:rsidP="00F47AA4">
      <w:pPr>
        <w:keepNext/>
        <w:rPr>
          <w:szCs w:val="22"/>
        </w:rPr>
      </w:pPr>
      <w:r>
        <w:rPr>
          <w:szCs w:val="22"/>
        </w:rPr>
        <w:t xml:space="preserve">Dr. </w:t>
      </w:r>
      <w:r w:rsidR="00B0080D">
        <w:rPr>
          <w:szCs w:val="22"/>
        </w:rPr>
        <w:t xml:space="preserve">Susanne </w:t>
      </w:r>
      <w:proofErr w:type="spellStart"/>
      <w:r w:rsidR="00B0080D">
        <w:rPr>
          <w:szCs w:val="22"/>
        </w:rPr>
        <w:t>Heynen</w:t>
      </w:r>
      <w:proofErr w:type="spellEnd"/>
    </w:p>
    <w:sectPr w:rsidR="00B0080D" w:rsidRPr="005D1553" w:rsidSect="002C72E5">
      <w:headerReference w:type="default" r:id="rId10"/>
      <w:headerReference w:type="first" r:id="rId11"/>
      <w:pgSz w:w="11907" w:h="16840" w:code="9"/>
      <w:pgMar w:top="-1559" w:right="1134" w:bottom="1202" w:left="1531"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5AB" w:rsidRDefault="00A155AB">
      <w:r>
        <w:separator/>
      </w:r>
    </w:p>
  </w:endnote>
  <w:endnote w:type="continuationSeparator" w:id="0">
    <w:p w:rsidR="00A155AB" w:rsidRDefault="00A1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tuttgart-Amt">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5AB" w:rsidRDefault="00A155AB">
      <w:r>
        <w:separator/>
      </w:r>
    </w:p>
  </w:footnote>
  <w:footnote w:type="continuationSeparator" w:id="0">
    <w:p w:rsidR="00A155AB" w:rsidRDefault="00A1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40" w:rsidRDefault="009D4640">
    <w:pPr>
      <w:framePr w:wrap="around" w:vAnchor="page" w:hAnchor="page" w:xAlign="center" w:y="710"/>
      <w:rPr>
        <w:rStyle w:val="Seitenzahl"/>
      </w:rPr>
    </w:pPr>
    <w:r>
      <w:rPr>
        <w:rStyle w:val="Seitenzahl"/>
      </w:rPr>
      <w:t xml:space="preserve">- </w:t>
    </w:r>
    <w:r w:rsidR="00126124">
      <w:rPr>
        <w:rStyle w:val="Seitenzahl"/>
      </w:rPr>
      <w:fldChar w:fldCharType="begin"/>
    </w:r>
    <w:r>
      <w:rPr>
        <w:rStyle w:val="Seitenzahl"/>
      </w:rPr>
      <w:instrText xml:space="preserve"> PAGE </w:instrText>
    </w:r>
    <w:r w:rsidR="00126124">
      <w:rPr>
        <w:rStyle w:val="Seitenzahl"/>
      </w:rPr>
      <w:fldChar w:fldCharType="separate"/>
    </w:r>
    <w:r w:rsidR="00CC0392">
      <w:rPr>
        <w:rStyle w:val="Seitenzahl"/>
        <w:noProof/>
      </w:rPr>
      <w:t>1</w:t>
    </w:r>
    <w:r w:rsidR="00126124">
      <w:rPr>
        <w:rStyle w:val="Seitenzahl"/>
      </w:rPr>
      <w:fldChar w:fldCharType="end"/>
    </w:r>
    <w:r>
      <w:rPr>
        <w:rStyle w:val="Seitenzahl"/>
      </w:rPr>
      <w:t xml:space="preserve"> -</w:t>
    </w:r>
  </w:p>
  <w:p w:rsidR="009D4640" w:rsidRDefault="009D46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6" w:type="dxa"/>
      <w:tblLayout w:type="fixed"/>
      <w:tblCellMar>
        <w:left w:w="0" w:type="dxa"/>
        <w:right w:w="0" w:type="dxa"/>
      </w:tblCellMar>
      <w:tblLook w:val="0000" w:firstRow="0" w:lastRow="0" w:firstColumn="0" w:lastColumn="0" w:noHBand="0" w:noVBand="0"/>
    </w:tblPr>
    <w:tblGrid>
      <w:gridCol w:w="4536"/>
      <w:gridCol w:w="5840"/>
    </w:tblGrid>
    <w:tr w:rsidR="009D4640" w:rsidTr="009809A2">
      <w:trPr>
        <w:trHeight w:hRule="exact" w:val="1276"/>
      </w:trPr>
      <w:tc>
        <w:tcPr>
          <w:tcW w:w="4536" w:type="dxa"/>
        </w:tcPr>
        <w:p w:rsidR="009D4640" w:rsidRDefault="009D4640">
          <w:pPr>
            <w:pStyle w:val="Kopfzeile"/>
            <w:tabs>
              <w:tab w:val="clear" w:pos="4536"/>
              <w:tab w:val="clear" w:pos="9072"/>
            </w:tabs>
            <w:spacing w:before="360" w:line="190" w:lineRule="exact"/>
            <w:rPr>
              <w:sz w:val="18"/>
            </w:rPr>
          </w:pPr>
          <w:r>
            <w:rPr>
              <w:sz w:val="18"/>
            </w:rPr>
            <w:t>Landeshauptstadt Stuttgart</w:t>
          </w:r>
        </w:p>
        <w:p w:rsidR="009D4640" w:rsidRDefault="009D4640">
          <w:pPr>
            <w:pStyle w:val="Kopfzeile"/>
            <w:tabs>
              <w:tab w:val="clear" w:pos="4536"/>
              <w:tab w:val="clear" w:pos="9072"/>
            </w:tabs>
            <w:spacing w:line="190" w:lineRule="exact"/>
            <w:rPr>
              <w:sz w:val="18"/>
            </w:rPr>
          </w:pPr>
          <w:r>
            <w:rPr>
              <w:b/>
              <w:sz w:val="18"/>
            </w:rPr>
            <w:t>Jugendamt</w:t>
          </w:r>
        </w:p>
      </w:tc>
      <w:tc>
        <w:tcPr>
          <w:tcW w:w="5840" w:type="dxa"/>
        </w:tcPr>
        <w:p w:rsidR="009D4640" w:rsidRDefault="009D4640">
          <w:pPr>
            <w:pStyle w:val="Kopfzeile"/>
            <w:ind w:left="1134"/>
          </w:pPr>
          <w:r>
            <w:rPr>
              <w:rFonts w:ascii="Stuttgart-Amt" w:hAnsi="Stuttgart-Amt"/>
              <w:sz w:val="88"/>
            </w:rPr>
            <w:t>w</w:t>
          </w:r>
        </w:p>
      </w:tc>
    </w:tr>
    <w:tr w:rsidR="009D4640" w:rsidTr="009809A2">
      <w:trPr>
        <w:trHeight w:hRule="exact" w:val="2480"/>
      </w:trPr>
      <w:tc>
        <w:tcPr>
          <w:tcW w:w="4536" w:type="dxa"/>
        </w:tcPr>
        <w:p w:rsidR="009D4640" w:rsidRDefault="00981C75">
          <w:pPr>
            <w:pStyle w:val="Kopfzeile"/>
            <w:tabs>
              <w:tab w:val="clear" w:pos="9072"/>
            </w:tabs>
            <w:spacing w:line="160" w:lineRule="exact"/>
            <w:rPr>
              <w:sz w:val="14"/>
            </w:rPr>
          </w:pPr>
          <w:r>
            <w:rPr>
              <w:sz w:val="14"/>
            </w:rPr>
            <w:t>Landeshauptstadt Stuttgart, Jugendamt, 70161 Stuttgart</w:t>
          </w:r>
        </w:p>
      </w:tc>
      <w:tc>
        <w:tcPr>
          <w:tcW w:w="5840" w:type="dxa"/>
        </w:tcPr>
        <w:p w:rsidR="009D4640" w:rsidRDefault="009D4640">
          <w:pPr>
            <w:pStyle w:val="Kopfzeile"/>
            <w:spacing w:line="190" w:lineRule="exact"/>
            <w:ind w:left="1134"/>
            <w:rPr>
              <w:b/>
              <w:sz w:val="18"/>
            </w:rPr>
          </w:pPr>
          <w:r w:rsidRPr="009809A2">
            <w:rPr>
              <w:b/>
              <w:sz w:val="18"/>
            </w:rPr>
            <w:t>Amtsleiterin</w:t>
          </w:r>
        </w:p>
        <w:p w:rsidR="009D4640" w:rsidRPr="009809A2" w:rsidRDefault="009D4640" w:rsidP="009809A2">
          <w:pPr>
            <w:spacing w:before="190" w:line="190" w:lineRule="exact"/>
            <w:ind w:left="1134"/>
            <w:rPr>
              <w:rFonts w:ascii="Frutiger 45 Light" w:hAnsi="Frutiger 45 Light"/>
              <w:sz w:val="18"/>
              <w:szCs w:val="18"/>
            </w:rPr>
          </w:pPr>
          <w:r w:rsidRPr="009809A2">
            <w:rPr>
              <w:rFonts w:ascii="Frutiger 45 Light" w:hAnsi="Frutiger 45 Light"/>
              <w:sz w:val="18"/>
              <w:szCs w:val="18"/>
            </w:rPr>
            <w:t>Wilhelmstra</w:t>
          </w:r>
          <w:r>
            <w:rPr>
              <w:rFonts w:ascii="Frutiger 45 Light" w:hAnsi="Frutiger 45 Light"/>
              <w:sz w:val="18"/>
              <w:szCs w:val="18"/>
            </w:rPr>
            <w:t>ß</w:t>
          </w:r>
          <w:r w:rsidRPr="009809A2">
            <w:rPr>
              <w:rFonts w:ascii="Frutiger 45 Light" w:hAnsi="Frutiger 45 Light"/>
              <w:sz w:val="18"/>
              <w:szCs w:val="18"/>
            </w:rPr>
            <w:t>e 3</w:t>
          </w:r>
        </w:p>
        <w:p w:rsidR="009D4640" w:rsidRPr="009809A2" w:rsidRDefault="009D4640" w:rsidP="005D1553">
          <w:pPr>
            <w:pStyle w:val="Kopfzeile"/>
            <w:spacing w:line="190" w:lineRule="exact"/>
            <w:ind w:left="1134"/>
            <w:rPr>
              <w:sz w:val="18"/>
            </w:rPr>
          </w:pPr>
          <w:r w:rsidRPr="009809A2">
            <w:rPr>
              <w:sz w:val="18"/>
              <w:szCs w:val="18"/>
            </w:rPr>
            <w:t xml:space="preserve">70182 </w:t>
          </w:r>
          <w:r w:rsidR="005D1553">
            <w:rPr>
              <w:sz w:val="18"/>
              <w:szCs w:val="18"/>
            </w:rPr>
            <w:t>Stuttgart</w:t>
          </w:r>
        </w:p>
      </w:tc>
    </w:tr>
  </w:tbl>
  <w:p w:rsidR="009D4640" w:rsidRDefault="005D1553">
    <w:pPr>
      <w:pStyle w:val="Kopfzeile"/>
      <w:tabs>
        <w:tab w:val="clear" w:pos="4536"/>
        <w:tab w:val="clear" w:pos="9072"/>
      </w:tabs>
      <w:rPr>
        <w:color w:val="FFFFFF"/>
      </w:rPr>
    </w:pPr>
    <w:r>
      <w:rPr>
        <w:rFonts w:ascii="Times New Roman" w:hAnsi="Times New Roman"/>
        <w:noProof/>
        <w:color w:val="FFFFFF"/>
      </w:rPr>
      <mc:AlternateContent>
        <mc:Choice Requires="wps">
          <w:drawing>
            <wp:anchor distT="4294967295" distB="4294967295" distL="114300" distR="114300" simplePos="0" relativeHeight="251657728" behindDoc="0" locked="0" layoutInCell="0" allowOverlap="1">
              <wp:simplePos x="0" y="0"/>
              <wp:positionH relativeFrom="page">
                <wp:posOffset>0</wp:posOffset>
              </wp:positionH>
              <wp:positionV relativeFrom="page">
                <wp:posOffset>5310504</wp:posOffset>
              </wp:positionV>
              <wp:extent cx="396240" cy="0"/>
              <wp:effectExtent l="0" t="0" r="381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24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8FDC9A" id="Line 4"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418.15pt" to="31.2pt,4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" o:allowincell="f" strokeweight=".5pt">
              <v:stroke startarrowwidth="narrow" startarrowlength="short" endarrowwidth="narrow" endarrowlength="short"/>
              <w10:wrap anchorx="page" anchory="page"/>
            </v:line>
          </w:pict>
        </mc:Fallback>
      </mc:AlternateContent>
    </w:r>
    <w:r>
      <w:rPr>
        <w:rFonts w:ascii="Times New Roman" w:hAnsi="Times New Roman"/>
        <w:noProof/>
        <w:color w:val="FFFFFF"/>
        <w:sz w:val="20"/>
      </w:rPr>
      <mc:AlternateContent>
        <mc:Choice Requires="wps">
          <w:drawing>
            <wp:anchor distT="0" distB="0" distL="114300" distR="114300" simplePos="0" relativeHeight="251658752" behindDoc="0" locked="0" layoutInCell="0" allowOverlap="1">
              <wp:simplePos x="0" y="0"/>
              <wp:positionH relativeFrom="page">
                <wp:posOffset>0</wp:posOffset>
              </wp:positionH>
              <wp:positionV relativeFrom="page">
                <wp:posOffset>3060700</wp:posOffset>
              </wp:positionV>
              <wp:extent cx="323850" cy="635"/>
              <wp:effectExtent l="0" t="0" r="0" b="184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FCFBDA" id="Line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41pt" to="25.5pt,2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" o:allowincell="f" strokeweight=".5pt">
              <v:stroke startarrowwidth="narrow" startarrowlength="short" endarrowwidth="narrow" endarrowlength="shor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53"/>
    <w:rsid w:val="00000F0B"/>
    <w:rsid w:val="000D690B"/>
    <w:rsid w:val="00126124"/>
    <w:rsid w:val="001C2AA2"/>
    <w:rsid w:val="001D4367"/>
    <w:rsid w:val="002C72E5"/>
    <w:rsid w:val="003B13E8"/>
    <w:rsid w:val="003D704A"/>
    <w:rsid w:val="003E6558"/>
    <w:rsid w:val="00461DBE"/>
    <w:rsid w:val="00526A2D"/>
    <w:rsid w:val="00527D41"/>
    <w:rsid w:val="0056390B"/>
    <w:rsid w:val="005B0F38"/>
    <w:rsid w:val="005B549F"/>
    <w:rsid w:val="005D1553"/>
    <w:rsid w:val="006102B6"/>
    <w:rsid w:val="00620454"/>
    <w:rsid w:val="00684674"/>
    <w:rsid w:val="00696F66"/>
    <w:rsid w:val="006A07C5"/>
    <w:rsid w:val="006A6A52"/>
    <w:rsid w:val="007249ED"/>
    <w:rsid w:val="0073486A"/>
    <w:rsid w:val="00961B11"/>
    <w:rsid w:val="009809A2"/>
    <w:rsid w:val="00981C75"/>
    <w:rsid w:val="009B182C"/>
    <w:rsid w:val="009D4640"/>
    <w:rsid w:val="009D5516"/>
    <w:rsid w:val="009F64FF"/>
    <w:rsid w:val="00A155AB"/>
    <w:rsid w:val="00A44224"/>
    <w:rsid w:val="00AA32C4"/>
    <w:rsid w:val="00AA7499"/>
    <w:rsid w:val="00AB6A62"/>
    <w:rsid w:val="00AD27A2"/>
    <w:rsid w:val="00AE00DE"/>
    <w:rsid w:val="00B0080D"/>
    <w:rsid w:val="00B128CE"/>
    <w:rsid w:val="00B22078"/>
    <w:rsid w:val="00BA4082"/>
    <w:rsid w:val="00BD3336"/>
    <w:rsid w:val="00BE3510"/>
    <w:rsid w:val="00BF701F"/>
    <w:rsid w:val="00CC0392"/>
    <w:rsid w:val="00D12FFE"/>
    <w:rsid w:val="00E6788E"/>
    <w:rsid w:val="00EE37AA"/>
    <w:rsid w:val="00F26326"/>
    <w:rsid w:val="00F47AA4"/>
    <w:rsid w:val="00F51C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CE7BD6"/>
  <w15:docId w15:val="{5EE83719-F32C-4F8B-B7F5-93B8C3B0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6124"/>
    <w:rPr>
      <w:rFonts w:ascii="Arial" w:hAnsi="Arial"/>
      <w:sz w:val="22"/>
    </w:rPr>
  </w:style>
  <w:style w:type="paragraph" w:styleId="berschrift1">
    <w:name w:val="heading 1"/>
    <w:basedOn w:val="Standard"/>
    <w:next w:val="Standard"/>
    <w:qFormat/>
    <w:rsid w:val="00126124"/>
    <w:pPr>
      <w:keepNext/>
      <w:spacing w:before="240" w:after="60"/>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26124"/>
    <w:pPr>
      <w:tabs>
        <w:tab w:val="center" w:pos="4536"/>
        <w:tab w:val="right" w:pos="9072"/>
      </w:tabs>
    </w:pPr>
    <w:rPr>
      <w:rFonts w:ascii="Frutiger 45 Light" w:hAnsi="Frutiger 45 Light"/>
    </w:rPr>
  </w:style>
  <w:style w:type="paragraph" w:styleId="Fuzeile">
    <w:name w:val="footer"/>
    <w:basedOn w:val="Standard"/>
    <w:semiHidden/>
    <w:rsid w:val="00126124"/>
    <w:pPr>
      <w:tabs>
        <w:tab w:val="center" w:pos="4536"/>
        <w:tab w:val="right" w:pos="9072"/>
      </w:tabs>
    </w:pPr>
    <w:rPr>
      <w:rFonts w:ascii="Frutiger 45 Light" w:hAnsi="Frutiger 45 Light"/>
      <w:sz w:val="14"/>
    </w:rPr>
  </w:style>
  <w:style w:type="character" w:styleId="Seitenzahl">
    <w:name w:val="page number"/>
    <w:semiHidden/>
    <w:rsid w:val="00126124"/>
    <w:rPr>
      <w:rFonts w:ascii="Arial" w:hAnsi="Arial"/>
      <w:sz w:val="22"/>
    </w:rPr>
  </w:style>
  <w:style w:type="character" w:styleId="Hyperlink">
    <w:name w:val="Hyperlink"/>
    <w:basedOn w:val="Absatz-Standardschriftart"/>
    <w:unhideWhenUsed/>
    <w:rsid w:val="005D1553"/>
    <w:rPr>
      <w:color w:val="0563C1" w:themeColor="hyperlink"/>
      <w:u w:val="single"/>
    </w:rPr>
  </w:style>
  <w:style w:type="paragraph" w:styleId="Sprechblasentext">
    <w:name w:val="Balloon Text"/>
    <w:basedOn w:val="Standard"/>
    <w:link w:val="SprechblasentextZchn"/>
    <w:uiPriority w:val="99"/>
    <w:semiHidden/>
    <w:unhideWhenUsed/>
    <w:rsid w:val="005D15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1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ke-jugendberatung.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ke-elternberatung.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ttgart.de/corona"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V:\Kopfbogen\Kopf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KopfAL.dotm</Template>
  <TotalTime>0</TotalTime>
  <Pages>1</Pages>
  <Words>243</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Kopfbogen 1 für 51</vt:lpstr>
    </vt:vector>
  </TitlesOfParts>
  <Company>Stuttgart</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1 für 51</dc:title>
  <dc:subject/>
  <dc:creator>Nadine Neudörfer</dc:creator>
  <cp:keywords/>
  <cp:lastModifiedBy>u51s126, </cp:lastModifiedBy>
  <cp:revision>2</cp:revision>
  <cp:lastPrinted>2020-03-26T09:16:00Z</cp:lastPrinted>
  <dcterms:created xsi:type="dcterms:W3CDTF">2020-03-26T09:16:00Z</dcterms:created>
  <dcterms:modified xsi:type="dcterms:W3CDTF">2020-03-26T09:16:00Z</dcterms:modified>
</cp:coreProperties>
</file>